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foundation of a managed care organization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01"/>
              <w:gridCol w:w="220"/>
              <w:gridCol w:w="2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specialist physician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nurse practitioner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primary care physician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physician assistant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type of health care service that provides more specialized care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34"/>
              <w:gridCol w:w="220"/>
              <w:gridCol w:w="2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primary care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secondary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tertiary care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long-term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Health care reimbursement in the form of a fixed, prepaid fee per person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34"/>
              <w:gridCol w:w="220"/>
              <w:gridCol w:w="27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fee-for-service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capitation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insurance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retrospective payment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health care institution that provides health care to a patient in a bed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54"/>
              <w:gridCol w:w="220"/>
              <w:gridCol w:w="3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pharmacy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outpatient care institution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clinic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inpatient care institution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patient’s ability to obtain medical care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47"/>
              <w:gridCol w:w="220"/>
              <w:gridCol w:w="1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health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type of health care system that involves government involvement in all aspects of health care services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88"/>
              <w:gridCol w:w="220"/>
              <w:gridCol w:w="25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decentralized program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centralized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socialized program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voluntary program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backbone of any health care system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1"/>
              <w:gridCol w:w="220"/>
              <w:gridCol w:w="26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hospital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patients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personnel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largest group of health care personnel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21"/>
              <w:gridCol w:w="220"/>
              <w:gridCol w:w="16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nurses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pharmacists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physicians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dentists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physician extender refers to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54"/>
              <w:gridCol w:w="220"/>
              <w:gridCol w:w="3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nurse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physician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 therapist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emergency medical technician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Workers in health-related areas that assist, facilitate, or complement the work of physicians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21"/>
              <w:gridCol w:w="220"/>
              <w:gridCol w:w="28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physician assistants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pharmacy technicians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certified nurses’ aides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allied health personnel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example of tertiary care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54"/>
              <w:gridCol w:w="220"/>
              <w:gridCol w:w="2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surgery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bone marrow transplant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annual physical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laboratory test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three-party payment system, the health care provider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67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first party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 party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third party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payer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managed care organization that provides health care services for a capitation fee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0"/>
              <w:gridCol w:w="220"/>
              <w:gridCol w:w="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HMO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PPO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managed care organization that focuses only on pharmacy services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0"/>
              <w:gridCol w:w="22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HMO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PPO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variable that refers to the resources, personnel, and policies and procedures used to provide health care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41"/>
              <w:gridCol w:w="22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structure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outcomes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health care researcher who identified structure, process, and outcomes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27"/>
              <w:gridCol w:w="220"/>
              <w:gridCol w:w="16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Relman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Hepler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Strand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Donabedian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example of a primary care practitioner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21"/>
              <w:gridCol w:w="220"/>
              <w:gridCol w:w="23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pharmacist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surgical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respiratory therapist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nurse midwife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federal program that finances health care services for the elderly and disabled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48"/>
              <w:gridCol w:w="220"/>
              <w:gridCol w:w="1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Medicaid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Veterans Administration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hybrid type of managed care organization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20"/>
              <w:gridCol w:w="220"/>
              <w:gridCol w:w="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PPO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HMO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burn hospital is considered to be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28"/>
              <w:gridCol w:w="220"/>
              <w:gridCol w:w="24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specialty hospital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short-term hospital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general hospital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community hospital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act implemented in 2010 that serves to ensure quality, affordable coverage for all is titled: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Medicare Part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Children’s Health Insurance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Patient Protection and Affordable Care 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Omnibus Budget Reconciliation Act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consistent care from one health care setting to another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74"/>
              <w:gridCol w:w="220"/>
              <w:gridCol w:w="35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Continuity of care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Managed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 of service care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Medical therapy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change in a patient’s health status resulting from health care services is called a/an: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74"/>
              <w:gridCol w:w="22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Process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Procedure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Outcome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Structure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profession of pharmacy is shifting from providing a ________ to providing a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87"/>
              <w:gridCol w:w="220"/>
              <w:gridCol w:w="21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Product, service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Service,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Treatment, service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Service,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_________ approach is defined as many different health care providers working together for the good of the patient.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14"/>
              <w:gridCol w:w="220"/>
              <w:gridCol w:w="20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Network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Managed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Fee-for-service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Interdisciplinary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 xml:space="preserve">Chapter 01: Pharmacy and the U.S. Health Care System 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Pharmacy and the U.S. Health Care System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