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and water are organic and yield energy in the human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excess intake of protein will never lead to weight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Reference Intakes (DRI) reflect the collaborative efforts of scientists to produce a set of standards for the amount of energy, nutrients, and other dietary components that best support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people’s usual intake of a nutrient falls below the Estimated Average Requirement (EAR), their intake is probably inadequate, and there is a greater possibility of a deficiency.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(DRI) are values that are appropriate to use for planning and assessing diets for individuals and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Consuming nutrient-dense foods can help control your kcalorie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 Daily Value” column on a label compares nutrients in a serving of the food with the daily goals of a person consuming 2,500 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contains 270 calories and 15 grams of fat. This means the percentage of calories coming from fat is 50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label on a carton of yogurt claims the product is low fat, then, its Nutrition Facts panel must indicate that one serving contains fewer than  five grams of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package of cookies claims the cookies are Low Calorie, and the Nutrition Facts panel indicates that one serving contains 60 calories. This product can legally make this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All registered dietitians are nutritionists, but not all nutritionists are registered dietitians.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Americans enjoy turkey and pumpkin pie at Thanksgiving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taste preferences are most widely liked?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 and sour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 and bitter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salty and sweet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salty and sour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umami and sweet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Chloe prefers to purchase produce from local farmers to reduce the environmental costs associated with transporting food long distances. Chloe’s preference is most likely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beliefs.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best exemplifies the Asian cuisine?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soybeans, squid, rice, and peanuts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tomatoes, olives, fish, and mozzarella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tortillas, corn, avocado, and refried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rice, bok choy, kumquats, and duck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rice, pineapple, chicken, and chili peppers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the ultra-processed food that should be eaten sparingly.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drinks, corn chips, and toaster pastries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oils, fats, flours, and refined starches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vegetables, legumes, fruit, seafood, eggs, and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 yogurt, cheese, and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 meat, nuts, and fish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is not required on food labels?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nutrients are organic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nutrients supply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fat,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fat, and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fat, and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fat,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 vitamins, and 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minerals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inorganic.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facilitate the release of energy from the other three organic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medium in which all the body’s processes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energy to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all non-essential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nutrients are those: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body can make for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are predominant in most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must be obtained from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 in the main Dietary Reference Intake (DRI)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contribute to weight 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are in a food that contains 14 grams carbohydrate, nine grams protein, and six grams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yield energy for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provide ____ kcalories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food contains 25 grams carbohydrate, six grams protein, and five grams fat, what percentage of calories is from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has the greatest energy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are from fat are in a food that contains 20 grams of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to determine this.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calories did Roberto consume if he consumed 108 grams protein, 97 grams fat, 272 grams carbohydrate, and 15 grams 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2,498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2,334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3,373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2,528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2,304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energy-yielding food is pure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baked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canola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 on the cob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of the following is a true statement about 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not essential, it promotes maintenance and repair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contribute to body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metabolized into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pure 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are designed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 numbers of servings of food to eat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food manufacturers decide on product contents and processing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 minimum nutrient needs to prevent malnutrition in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 nutrient needs that best support the health of people in the United States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Daily Value (DV) recommendations for children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 Dietary Allowances (RDAs):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designed primarily to prevent toxicities.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set when a lack of scientific data generates an Adequate Intakes (AI) guideline.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all dietary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same as the Adequate Intakes (AI)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foundation of the Dietary Reference Intakes (DRI).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Dietary Reference Intake (DRI) categories is most appropriately used to develop and evaluate nutrition programs for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 (TUIL)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Intakes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 (EER)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who take vitamin/mineral supplements should be aware that excessive intakes can pose hazards and should refer to which values of the Dietary Reference Intakes (DRI)?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 (TUIL)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 (EER)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Dietary Reference Intakes (DRI)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are designed to merely prevent nutrient deficiency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focus on disease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focus on adequacy of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apply to the diets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DRI reflect research from both the United States and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may be used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 persons with diet-related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dietary nutrient 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 the minimum daily intake of all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weight loss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nutrient recommendations for adults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leading causes of death in the United States that are nutrition-related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 mellitus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appetite.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kidney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 Risk Reduction (CDRR) intakes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in population research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daily nutrient intake to prevent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intakes associated with a low risk of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nutrient intakes to lower chronic disease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by policymakers to set revise health guidelines.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Dietary Reference Intake (DRI) committee, what percentage of daily kcalories should be supplied by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to 65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 35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 35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 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 45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collected in nutrition surveys are used by the government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public policy on nutrition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regulate nutrition labeling on food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what nutrition issues will be granted funds for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effectiveness of government publications about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decisions on new product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correct statement about how food intake has changed over the years based on national nutrition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Portions have increased in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snack more than in previous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eat more meals prepared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intake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drink more sweetened beverages.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reports regarding the contribution of diet and nutrition status to the health of the people of the United States depend on information collected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Survey of Food Intakes by Individuals (CSFII).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Nationwide Food Consumption Survey (NFCS).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Nutrition Monitoring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 Nutrition Assistance Program (SNAP).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How often does Healthy People program set new goals for improving the nation’s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seven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20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Nutrient-dense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rich in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a mixture of carbohydrate, fat,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 nutrient labeling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 the most nutrients for the smallest number of kcalories.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an excess of added sugars.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lifestyle habit has a greater influence on a person’s health compared to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sedentary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smoking and tobacco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wearing seatbelts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 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 that does not overemphasize one nutrient or food type at the expense of another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Gabrielle eats dessert on occasion and regularly selects foods low in solid fats and added sugars. What diet principle is she practicing?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foods would provide the highest nutrient density for calcium?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cheddar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fat-free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frozen 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soy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Foods such as potato chips, candy, and colas are called </w:t>
            </w:r>
            <w:r>
              <w:rPr>
                <w:rStyle w:val="DefaultParagraphFont"/>
                <w:rFonts w:ascii="Times New Roman" w:eastAsia="Times New Roman" w:hAnsi="Times New Roman" w:cs="Times New Roman"/>
                <w:b w:val="0"/>
                <w:bCs w:val="0"/>
                <w:i/>
                <w:iCs/>
                <w:smallCaps w:val="0"/>
                <w:color w:val="000000"/>
                <w:sz w:val="22"/>
                <w:szCs w:val="22"/>
                <w:bdr w:val="nil"/>
                <w:rtl w:val="0"/>
              </w:rPr>
              <w:t>empty kcalorie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lacking in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calories but few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eaten in 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little 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Based on recommendations in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how many calories from added sugars should a person stay below when consuming a 2,400-calorie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Russell runs for 30 minutes at a pace of six miles/hour. Assuming his runs are always this length and pace, what is the minimum number of runs he needs to do each week to meet the weekly time guidelines for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days a week does the American College of Sports Medicine (ACSM) recommend for strength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or more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to three consecutive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non-consecutive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to seven consecutive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to three consecutive days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physical activities are recommended by the American College of Sports Medicine (ACSM) for developing and maintaining fitness?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strength, and flexibility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balance of low-, moderate-, and high-intensity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aerobic physical activity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combination of team sports and brisk walking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bodybuilding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is not a basic food group included in the USDA Food Intake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 and milk products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solid fats and added sugars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client consumes the following foods from the grain group of the USDA Food Intake Patterns: </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cup oatmeal, two slices of bread, three cups popped popcorn, and one cup pasta. How many ounce equivalents did the client consume?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USDA Food Intake Patterns, which of the following provides three ounces of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tablespoons peanut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½ cup tofu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hard-boiled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1½ cups black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ounces of walnuts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USDA Food Intake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emphasize nutrient-dense foods within each food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rigid guide for providing a balanced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 to encourage the consumption of whole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specify portion sizes.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 diet from categories of foods similar in vitamin and mineral content.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USDA Food Intake Patterns categorizes legumes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 and protein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 and protein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nutrients most commonly lacking in the diets of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B1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assessing your own diet. Which of the following would be the most practical tool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www.ChooseMyPlate.gov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Requirements (EARs)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 (DVs)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food labels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regarding nutrition information on food labels?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20 most frequently eaten fresh fruits and vegetables must be sold in packages with nutrition labels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manufacturers held to strict standards, called standards of identity, are not required to list ingredients on their labels.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information is not required on the labels of raw meat and poultry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 coffee, tea, spices, and other foods containing few nutrients are exempt from nutrition labeling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imported from other countries is not required to be sold with nutrition labels.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nutrient standards designed strictly for use on food labels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(RDAs).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(DRI).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 (DVs).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MyPlate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Facts label requires information of all of the following minerals except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you assume if a label states the food is “an excellent source vitamin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contains 10 percent more than comparable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serving provides 100 percent of the Recommended Daily Allowance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serving contains at least 10 percent of the Daily Value (DV).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servings of the food will fully meet your daily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serving contains at least 20 percent of the Daily Value (DV).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health claim linking nutrients and food constituents to disease is NOT reliable?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may reduce osteoporosis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 may enhance immune system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 may reduce neural tube defects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Vegetables may reduce cancer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reduces hypertension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featuring a qualified health claim on its label: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have the highest degree of scientific support for that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provide an insert with a detailed explanation of the scientific support backing the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bear a statement explaining the degree of scientific evidence backing the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sold at a higher price that a similar product without a qualified health claim.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immune health”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qualified health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structure-function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unsupported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nutrient claim.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Jayden is reviewing information about a new supplement. Which of the following would be considered valid information and not a quackery warning 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“natural” on the label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produce offers a money-back guarantee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manufacturers reference a simple conclusion drawn from a complex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supplement is the subject of several abstracts published on the National Library of Medicine (NLM) PubMed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professional athletes have provided testimonials about their usage of the supplement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Sanjay is searching the Internet for credible sources of nutrition information. Which address suggests it is the least credible?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www.cdc.gov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www.eatright.org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www.ChooseMyPlate.gov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www.bestsuperfoods.com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www.ncbi.nlm.nih.gov/pubmed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 &amp; Drug Administration (FDA) advises consumers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labeled as “natural” and “non-toxic” is always safe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based on “ancient remedies” are preferable to those based on modern “scientific breakthroughs.”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suspicious of product claims that use impressive-sounding medical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offer of a “money-back” guarantee from the manufacturer means the product is more likely to be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testimonials effectively back up scientific 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You make an appointment to see a nutrition expert. In her office, a bachelor’s degree diploma from an accredited university hangs on the wall next to a certificate of completion of a dietetic internship. This person is most likely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at least seven different factors that influence food choices and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include any of the following factors and examples will vary by student.</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such as sugar or salt tastes;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 such as always eating a sandwich for lunch or a bowl of cereal for breakfast;</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Associations, such positive associations many have with holiday meals;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 such as olive oil consumption in the Mediterranean;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 such as sharing food to demonstrate hospitality;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choices made to reflect environmental concerns, religious beliefs, or political views, such as choosing organic and/or locally grown produce;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state, such as boredom or stress eating;</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such as fast food and the range of products available in your local area</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such as teen girls avoiding fattening foods and adults choosing foods for health reasons;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weight/image, such as avoiding fat to fit into a wedding dress;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conditions, such as avoiding sugar in diabetics;</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Health/nutrition, such as making diet changes to prevent heart disease or to manage diabetes.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answering the five questions “Who? When? Where? Why? and What?” can help you evaluate the reliability of health and nutrition websites.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whether a website offers reliable nutrition information, ask the following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Who? Who is responsibl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for the site? Is it staffed by qualified professionals? Look for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authors’ names and credentials. Have experts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reviewed the content for accuracy?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When? When was the site last updated? Because nutrition is an ever-changing science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sites need to be d</w:t>
                  </w:r>
                  <w:r>
                    <w:rPr>
                      <w:rStyle w:val="DefaultParagraphFont"/>
                      <w:rFonts w:ascii="Times New Roman" w:eastAsia="Times New Roman" w:hAnsi="Times New Roman" w:cs="Times New Roman"/>
                      <w:b w:val="0"/>
                      <w:bCs w:val="0"/>
                      <w:i w:val="0"/>
                      <w:iCs w:val="0"/>
                      <w:smallCaps w:val="0"/>
                      <w:color w:val="000000"/>
                      <w:sz w:val="22"/>
                      <w:szCs w:val="22"/>
                      <w:bdr w:val="nil"/>
                      <w:rtl w:val="0"/>
                    </w:rPr>
                    <w:t>ated and updated frequently.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Where is the information coming from? The three letters following the dot in a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Web address identify the site’s affiliation. Addresses </w:t>
                  </w:r>
                  <w:r>
                    <w:rPr>
                      <w:rStyle w:val="DefaultParagraphFont"/>
                      <w:rFonts w:ascii="Times New Roman" w:eastAsia="Times New Roman" w:hAnsi="Times New Roman" w:cs="Times New Roman"/>
                      <w:b w:val="0"/>
                      <w:bCs w:val="0"/>
                      <w:i w:val="0"/>
                      <w:iCs w:val="0"/>
                      <w:smallCaps w:val="0"/>
                      <w:color w:val="000000"/>
                      <w:sz w:val="22"/>
                      <w:szCs w:val="22"/>
                      <w:bdr w:val="nil"/>
                      <w:rtl w:val="0"/>
                    </w:rPr>
                    <w:t>ending in “gov” (government), “edu” (educational institute), and “org”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generally provide reliable information; “com” (commercial) </w:t>
                  </w:r>
                  <w:r>
                    <w:rPr>
                      <w:rStyle w:val="DefaultParagraphFont"/>
                      <w:rFonts w:ascii="Times New Roman" w:eastAsia="Times New Roman" w:hAnsi="Times New Roman" w:cs="Times New Roman"/>
                      <w:b w:val="0"/>
                      <w:bCs w:val="0"/>
                      <w:i w:val="0"/>
                      <w:iCs w:val="0"/>
                      <w:smallCaps w:val="0"/>
                      <w:color w:val="000000"/>
                      <w:sz w:val="22"/>
                      <w:szCs w:val="22"/>
                      <w:bdr w:val="nil"/>
                      <w:rtl w:val="0"/>
                    </w:rPr>
                    <w:t>sites represent businesses and, depending on their qualifications and integrity, may or may not offer dependable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Why? Why is the site giving you this information? Is the site provi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ding a public service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 selling a product? Some commercial sites provide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accurate information, but when money is the prime motivation, the information may be biased. If you are satisfied with the answers to all of 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previous questions, then ask this fin</w:t>
                  </w:r>
                  <w:r>
                    <w:rPr>
                      <w:rStyle w:val="DefaultParagraphFont"/>
                      <w:rFonts w:ascii="Times New Roman" w:eastAsia="Times New Roman" w:hAnsi="Times New Roman" w:cs="Times New Roman"/>
                      <w:b w:val="0"/>
                      <w:bCs w:val="0"/>
                      <w:i w:val="0"/>
                      <w:iCs w:val="0"/>
                      <w:smallCaps w:val="0"/>
                      <w:color w:val="000000"/>
                      <w:sz w:val="22"/>
                      <w:szCs w:val="22"/>
                      <w:bdr w:val="nil"/>
                      <w:rtl w:val="0"/>
                    </w:rPr>
                    <w:t>al question: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What? What is the message, and is it in line with other reliable sources? Information that contradicts common knowledge should be questioned. Many reliable sites provide links to other sites to facilitate your quest for knowledge, but this provision alone does not guarantee a reputable intention. Be aware, too, that any site can link to any other site without permission.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briefly describe the major categories of Dietary Reference Intakes (DRI) and their 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(RDAs): The foundation of DRI. The RDAs are a set of values reflecting the average daily amounts of nutrients considered adequate to meet the known nutrient needs of practically all healthy people in a particular life stage and gender group, in other words, a goal for dietary intake by individuals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Intakes (AI): a set of values that are used as guides for nutrient intakes when scientific evidence is insufficient to determine an RDA</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Requirements (EARs): the average daily nutrient intake levels estimated to meet the requirements of half of the healthy individuals in a given age and gender group</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Levels (TUIL): a set of values reflecting the highest average daily nutrient intake levels that are likely to pose no risk of toxicity to almost all healthy individuals in a particular life stage and gender group</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 (EER): the dietary energy intake level that is predicted to maintain energy balance in a healthy adult of a defined age, gender, weight, and physical activity level consistent with good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six principles of diet planning and briefly describe each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a diet with enough energy and enough of every nutrient (as well as fiber) to meet the needs of healthy people</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the food choices should not overemphasize one nutrient or food type at the expense of another</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kcalorie (energy) control: the foods should provide the amount of energy needed to maintain a healthy body weight</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 selection of foods that deliver the most nutrients for the least food energy</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 the provision of enough, but not too much, food</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 consumption of a wide selection of foods within and among the major food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list of benefits of a physically active lifestyle presented in your text, choose five that apply directly to you and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body composition: I struggle with limiting body fat and maintaining lean tissue, so physical activity helps improve it.</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bone density: My risk of developing osteoporosis is increased, so physical activity helps to delay it.</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risk of CVD and Type 2 diabetes: Both these diseases run in my family, so physical activity can help delay progression of both.</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incidence of anxiety/depression: exercise has been shown to prevent and reduce symptoms of anxiety and depression.</w:t>
                  </w:r>
                </w:p>
                <w:p>
                  <w:pPr>
                    <w:numPr>
                      <w:ilvl w:val="0"/>
                      <w:numId w:val="4"/>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quality of life: I want to be able to do the things I want to do for as long as possible.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three types of claims made on labels differ and give two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Nutrient claims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statements that characterize the quantity of a nutrient in a food based on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 &amp; Drug Administration (</w:t>
                  </w:r>
                  <w:r>
                    <w:rPr>
                      <w:rStyle w:val="DefaultParagraphFont"/>
                      <w:rFonts w:ascii="Times New Roman" w:eastAsia="Times New Roman" w:hAnsi="Times New Roman" w:cs="Times New Roman"/>
                      <w:b w:val="0"/>
                      <w:bCs w:val="0"/>
                      <w:i w:val="0"/>
                      <w:iCs w:val="0"/>
                      <w:smallCaps w:val="0"/>
                      <w:color w:val="000000"/>
                      <w:sz w:val="22"/>
                      <w:szCs w:val="22"/>
                      <w:bdr w:val="nil"/>
                      <w:rtl w:val="0"/>
                    </w:rPr>
                    <w:t>FDA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definitions. Examples: “Good source of calcium”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z w:val="22"/>
                      <w:szCs w:val="22"/>
                      <w:bdr w:val="nil"/>
                      <w:rtl w:val="0"/>
                    </w:rPr>
                    <w:t>“Low-fat”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Health claims describe the relationship of a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food or food component to a disease or health-related condition. The FDA authorizes health claims based on an extensive review of the scientific literature. In cases where there is emerging—but not established—evidence for a relationship between a food or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food component and disease, the FDA allows the use of qualified health claims that must use specific language indicating that the evidence supporting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claim is limited. Examples: “Soluble fiber from oatmeal daily in a diet low in saturated fat and chole</w:t>
                  </w:r>
                  <w:r>
                    <w:rPr>
                      <w:rStyle w:val="DefaultParagraphFont"/>
                      <w:rFonts w:ascii="Times New Roman" w:eastAsia="Times New Roman" w:hAnsi="Times New Roman" w:cs="Times New Roman"/>
                      <w:b w:val="0"/>
                      <w:bCs w:val="0"/>
                      <w:i w:val="0"/>
                      <w:iCs w:val="0"/>
                      <w:smallCaps w:val="0"/>
                      <w:color w:val="000000"/>
                      <w:sz w:val="22"/>
                      <w:szCs w:val="22"/>
                      <w:bdr w:val="nil"/>
                      <w:rtl w:val="0"/>
                    </w:rPr>
                    <w:t>sterol may reduce the risk of heart disease” or “A diet low in total fat may reduce the risk of some cancers.”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Structure-function claims describe the effect that a substance has on the structure or function of the body but do not make reference to a disease. Unlike health claims, which require food manufacturers to collect scientific evidence and petition the FDA, structure-function claims can be made without any FDA approval. Examples: “Improves memory,” and “Supports immunity and digestive health”.</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